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8" w:rsidRDefault="00543658" w:rsidP="00A35D3B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 </w:t>
      </w:r>
    </w:p>
    <w:p w:rsidR="00A35D3B" w:rsidRDefault="001E638C" w:rsidP="00A35D3B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Перечень коммунальных ресурсов</w:t>
      </w:r>
      <w:r w:rsidR="0096522F">
        <w:rPr>
          <w:rFonts w:ascii="Arial" w:eastAsia="Times New Roman" w:hAnsi="Arial" w:cs="Arial"/>
          <w:color w:val="666666"/>
          <w:sz w:val="32"/>
          <w:szCs w:val="32"/>
        </w:rPr>
        <w:t xml:space="preserve"> и поставщиков</w:t>
      </w:r>
    </w:p>
    <w:p w:rsidR="00506868" w:rsidRDefault="00506868" w:rsidP="00A35D3B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666666"/>
          <w:sz w:val="32"/>
          <w:szCs w:val="32"/>
        </w:rPr>
      </w:pPr>
    </w:p>
    <w:tbl>
      <w:tblPr>
        <w:tblStyle w:val="a5"/>
        <w:tblW w:w="11341" w:type="dxa"/>
        <w:tblInd w:w="-1310" w:type="dxa"/>
        <w:tblLayout w:type="fixed"/>
        <w:tblLook w:val="04A0"/>
      </w:tblPr>
      <w:tblGrid>
        <w:gridCol w:w="2552"/>
        <w:gridCol w:w="2693"/>
        <w:gridCol w:w="1843"/>
        <w:gridCol w:w="2126"/>
        <w:gridCol w:w="2127"/>
      </w:tblGrid>
      <w:tr w:rsidR="00C2541A" w:rsidTr="000409DA">
        <w:tc>
          <w:tcPr>
            <w:tcW w:w="2552" w:type="dxa"/>
          </w:tcPr>
          <w:p w:rsidR="00C2541A" w:rsidRPr="00C2541A" w:rsidRDefault="00C2541A" w:rsidP="00C2541A">
            <w:pPr>
              <w:spacing w:line="248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Коммунальные ресурсы</w:t>
            </w:r>
          </w:p>
        </w:tc>
        <w:tc>
          <w:tcPr>
            <w:tcW w:w="2693" w:type="dxa"/>
          </w:tcPr>
          <w:p w:rsidR="00C2541A" w:rsidRPr="00C2541A" w:rsidRDefault="00C2541A" w:rsidP="00C2541A">
            <w:pPr>
              <w:spacing w:line="248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Поставщик коммунальных ресурсов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41A" w:rsidRPr="00C2541A" w:rsidRDefault="00C2541A" w:rsidP="00C2541A">
            <w:pPr>
              <w:spacing w:line="248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Объем закупаемых ресурсов за 2013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41A" w:rsidRPr="00C2541A" w:rsidRDefault="00C2541A" w:rsidP="0096522F">
            <w:pPr>
              <w:spacing w:line="248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 xml:space="preserve">Цены на коммунальные ресурсы до </w:t>
            </w:r>
            <w:r w:rsidR="0096522F">
              <w:rPr>
                <w:rFonts w:ascii="Arial" w:hAnsi="Arial" w:cs="Arial"/>
                <w:color w:val="666666"/>
                <w:sz w:val="24"/>
                <w:szCs w:val="24"/>
              </w:rPr>
              <w:t>с 01.01.</w:t>
            </w: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2013г.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541A" w:rsidRPr="00C2541A" w:rsidRDefault="00C2541A" w:rsidP="00C2541A">
            <w:pPr>
              <w:spacing w:line="248" w:lineRule="atLeast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Цены на коммунальные ресурсы с 01.07.2013г.</w:t>
            </w:r>
          </w:p>
        </w:tc>
      </w:tr>
      <w:tr w:rsidR="00C2541A" w:rsidTr="000409DA">
        <w:tc>
          <w:tcPr>
            <w:tcW w:w="2552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Тепловая энергия</w:t>
            </w:r>
          </w:p>
        </w:tc>
        <w:tc>
          <w:tcPr>
            <w:tcW w:w="2693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ОАО Одинцовская Теплосеть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41A" w:rsidRPr="00C2541A" w:rsidRDefault="003D226F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64,5</w:t>
            </w:r>
            <w:r w:rsidR="00C2541A" w:rsidRPr="00C2541A">
              <w:rPr>
                <w:rFonts w:ascii="Arial" w:hAnsi="Arial" w:cs="Arial"/>
                <w:color w:val="666666"/>
                <w:sz w:val="24"/>
                <w:szCs w:val="24"/>
              </w:rPr>
              <w:t>тыс.Гкал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41A" w:rsidRP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1474,76 руб./гкал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1605,98 руб./гкал</w:t>
            </w:r>
          </w:p>
        </w:tc>
      </w:tr>
      <w:tr w:rsidR="00C2541A" w:rsidTr="000409DA">
        <w:tc>
          <w:tcPr>
            <w:tcW w:w="2552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ООО Московский насосный завод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10,0тыс.гкал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41A" w:rsidRP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1489,75 руб./гкал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1587,34 руб./гкал</w:t>
            </w:r>
          </w:p>
        </w:tc>
      </w:tr>
      <w:tr w:rsidR="00C2541A" w:rsidTr="000409DA">
        <w:tc>
          <w:tcPr>
            <w:tcW w:w="2552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СЭУ ОАО Трансинжстрой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41A" w:rsidRPr="00C2541A" w:rsidRDefault="003D226F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5,1</w:t>
            </w:r>
            <w:r w:rsidR="00C2541A" w:rsidRPr="00C2541A">
              <w:rPr>
                <w:rFonts w:ascii="Arial" w:hAnsi="Arial" w:cs="Arial"/>
                <w:color w:val="666666"/>
                <w:sz w:val="24"/>
                <w:szCs w:val="24"/>
              </w:rPr>
              <w:t xml:space="preserve"> тыс.Гкал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41A" w:rsidRP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1537,78 руб./гкал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1657,66 руб./гкал</w:t>
            </w:r>
          </w:p>
        </w:tc>
      </w:tr>
      <w:tr w:rsidR="00C2541A" w:rsidTr="000409DA">
        <w:tc>
          <w:tcPr>
            <w:tcW w:w="2552" w:type="dxa"/>
          </w:tcPr>
          <w:p w:rsidR="00C2541A" w:rsidRDefault="00C2541A" w:rsidP="00C2541A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 xml:space="preserve">Водоснабжение </w:t>
            </w:r>
          </w:p>
          <w:p w:rsidR="00C2541A" w:rsidRDefault="00C2541A" w:rsidP="00C2541A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  <w:p w:rsidR="00C2541A" w:rsidRPr="00C2541A" w:rsidRDefault="00C2541A" w:rsidP="00C2541A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В</w:t>
            </w: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одоотведение</w:t>
            </w:r>
          </w:p>
        </w:tc>
        <w:tc>
          <w:tcPr>
            <w:tcW w:w="2693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ОАО Одинцовский Водоканал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41A" w:rsidRDefault="003D226F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861,</w:t>
            </w:r>
            <w:r w:rsidR="00BC3FB7">
              <w:rPr>
                <w:rFonts w:ascii="Arial" w:hAnsi="Arial" w:cs="Arial"/>
                <w:color w:val="666666"/>
                <w:sz w:val="24"/>
                <w:szCs w:val="24"/>
              </w:rPr>
              <w:t>3</w:t>
            </w:r>
            <w:r w:rsidR="00C2541A" w:rsidRPr="00C2541A">
              <w:rPr>
                <w:rFonts w:ascii="Arial" w:hAnsi="Arial" w:cs="Arial"/>
                <w:color w:val="666666"/>
                <w:sz w:val="24"/>
                <w:szCs w:val="24"/>
              </w:rPr>
              <w:t xml:space="preserve"> тыс.м3</w:t>
            </w:r>
          </w:p>
          <w:p w:rsid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  <w:p w:rsidR="00C2541A" w:rsidRPr="00C2541A" w:rsidRDefault="003D226F" w:rsidP="00BC3FB7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861,</w:t>
            </w:r>
            <w:r w:rsidR="00BC3FB7">
              <w:rPr>
                <w:rFonts w:ascii="Arial" w:hAnsi="Arial" w:cs="Arial"/>
                <w:color w:val="666666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 xml:space="preserve"> </w:t>
            </w:r>
            <w:r w:rsidR="00C2541A">
              <w:rPr>
                <w:rFonts w:ascii="Arial" w:hAnsi="Arial" w:cs="Arial"/>
                <w:color w:val="666666"/>
                <w:sz w:val="24"/>
                <w:szCs w:val="24"/>
              </w:rPr>
              <w:t>тыс.м3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25,20 руб./м3</w:t>
            </w:r>
          </w:p>
          <w:p w:rsidR="001E638C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  <w:p w:rsidR="001E638C" w:rsidRP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25,75 руб./м3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26,73 руб./м3</w:t>
            </w:r>
          </w:p>
          <w:p w:rsid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27,29 руб./м3</w:t>
            </w:r>
          </w:p>
        </w:tc>
      </w:tr>
      <w:tr w:rsidR="00C2541A" w:rsidTr="000409DA">
        <w:tc>
          <w:tcPr>
            <w:tcW w:w="2552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Электроснабжение</w:t>
            </w:r>
          </w:p>
        </w:tc>
        <w:tc>
          <w:tcPr>
            <w:tcW w:w="2693" w:type="dxa"/>
          </w:tcPr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C2541A">
              <w:rPr>
                <w:rFonts w:ascii="Arial" w:hAnsi="Arial" w:cs="Arial"/>
                <w:color w:val="666666"/>
                <w:sz w:val="24"/>
                <w:szCs w:val="24"/>
              </w:rPr>
              <w:t>ОАО Мосэнергосбыт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41A" w:rsidRPr="00C2541A" w:rsidRDefault="009A796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4652,5</w:t>
            </w:r>
            <w:r w:rsidR="00C2541A" w:rsidRPr="00C2541A">
              <w:rPr>
                <w:rFonts w:ascii="Arial" w:hAnsi="Arial" w:cs="Arial"/>
                <w:color w:val="666666"/>
                <w:sz w:val="24"/>
                <w:szCs w:val="24"/>
              </w:rPr>
              <w:t xml:space="preserve"> тыс. кВт/ч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2,51 руб./кВт/ч</w:t>
            </w:r>
          </w:p>
          <w:p w:rsidR="001E638C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2,88  руб./кВт/ч-день</w:t>
            </w:r>
          </w:p>
          <w:p w:rsidR="001E638C" w:rsidRPr="00C2541A" w:rsidRDefault="001E638C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0,97 руб./кВт/ч-ночь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2,81 руб./кВт/час</w:t>
            </w:r>
          </w:p>
          <w:p w:rsid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3,23руб./кВт/ч-день</w:t>
            </w:r>
          </w:p>
          <w:p w:rsidR="00C2541A" w:rsidRPr="00C2541A" w:rsidRDefault="00C2541A" w:rsidP="001E39BD">
            <w:pPr>
              <w:spacing w:line="248" w:lineRule="atLeast"/>
              <w:rPr>
                <w:rFonts w:ascii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1,09 руб./кВт/ч-ночь</w:t>
            </w:r>
          </w:p>
        </w:tc>
      </w:tr>
    </w:tbl>
    <w:p w:rsidR="00C2541A" w:rsidRDefault="00C2541A" w:rsidP="001E39BD">
      <w:pPr>
        <w:shd w:val="clear" w:color="auto" w:fill="FFFFFF"/>
        <w:spacing w:after="0" w:line="248" w:lineRule="atLeast"/>
        <w:rPr>
          <w:rFonts w:ascii="Arial" w:hAnsi="Arial" w:cs="Arial"/>
          <w:color w:val="666666"/>
          <w:sz w:val="32"/>
          <w:szCs w:val="32"/>
        </w:rPr>
      </w:pPr>
    </w:p>
    <w:p w:rsidR="007122DD" w:rsidRPr="00A35D3B" w:rsidRDefault="007122DD" w:rsidP="00A35D3B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666666"/>
          <w:sz w:val="32"/>
          <w:szCs w:val="32"/>
        </w:rPr>
      </w:pPr>
    </w:p>
    <w:sectPr w:rsidR="007122DD" w:rsidRPr="00A35D3B" w:rsidSect="00F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57"/>
    <w:multiLevelType w:val="hybridMultilevel"/>
    <w:tmpl w:val="316E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F36A8"/>
    <w:multiLevelType w:val="hybridMultilevel"/>
    <w:tmpl w:val="81D68D58"/>
    <w:lvl w:ilvl="0" w:tplc="98C65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7122DD"/>
    <w:rsid w:val="000409DA"/>
    <w:rsid w:val="00062BEA"/>
    <w:rsid w:val="00071114"/>
    <w:rsid w:val="00195D82"/>
    <w:rsid w:val="001B35B1"/>
    <w:rsid w:val="001E39BD"/>
    <w:rsid w:val="001E638C"/>
    <w:rsid w:val="00215CC9"/>
    <w:rsid w:val="003641C2"/>
    <w:rsid w:val="0037229A"/>
    <w:rsid w:val="003D226F"/>
    <w:rsid w:val="003D5136"/>
    <w:rsid w:val="00506868"/>
    <w:rsid w:val="00521B02"/>
    <w:rsid w:val="00543658"/>
    <w:rsid w:val="00576813"/>
    <w:rsid w:val="005A72FC"/>
    <w:rsid w:val="00620388"/>
    <w:rsid w:val="007122DD"/>
    <w:rsid w:val="0075022C"/>
    <w:rsid w:val="00785E01"/>
    <w:rsid w:val="007A7F10"/>
    <w:rsid w:val="00815339"/>
    <w:rsid w:val="008477E5"/>
    <w:rsid w:val="00870CD1"/>
    <w:rsid w:val="008A6142"/>
    <w:rsid w:val="008C0DBE"/>
    <w:rsid w:val="009114D4"/>
    <w:rsid w:val="0096522F"/>
    <w:rsid w:val="009A796A"/>
    <w:rsid w:val="00A35D3B"/>
    <w:rsid w:val="00BC3FB7"/>
    <w:rsid w:val="00C1150F"/>
    <w:rsid w:val="00C2541A"/>
    <w:rsid w:val="00D031F3"/>
    <w:rsid w:val="00D35A16"/>
    <w:rsid w:val="00DB6EF7"/>
    <w:rsid w:val="00F15318"/>
    <w:rsid w:val="00F7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2DD"/>
    <w:pPr>
      <w:spacing w:before="240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229A"/>
    <w:pPr>
      <w:ind w:left="720"/>
      <w:contextualSpacing/>
    </w:pPr>
  </w:style>
  <w:style w:type="table" w:styleId="a5">
    <w:name w:val="Table Grid"/>
    <w:basedOn w:val="a1"/>
    <w:uiPriority w:val="59"/>
    <w:rsid w:val="00C25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082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859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67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Дом Сервис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Buhbank</cp:lastModifiedBy>
  <cp:revision>28</cp:revision>
  <cp:lastPrinted>2014-06-27T07:28:00Z</cp:lastPrinted>
  <dcterms:created xsi:type="dcterms:W3CDTF">2014-06-25T08:23:00Z</dcterms:created>
  <dcterms:modified xsi:type="dcterms:W3CDTF">2014-07-02T13:24:00Z</dcterms:modified>
</cp:coreProperties>
</file>